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BD48B2" w:rsidRDefault="005B29B3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 xml:space="preserve">Информация о </w:t>
      </w:r>
      <w:r w:rsidR="00A017F5" w:rsidRPr="00BD48B2">
        <w:rPr>
          <w:b/>
          <w:color w:val="000000"/>
        </w:rPr>
        <w:t xml:space="preserve">завершенных </w:t>
      </w:r>
      <w:r w:rsidRPr="00BD48B2">
        <w:rPr>
          <w:b/>
          <w:color w:val="000000"/>
        </w:rPr>
        <w:t>проверках</w:t>
      </w:r>
    </w:p>
    <w:p w:rsidR="005B29B3" w:rsidRPr="00BD48B2" w:rsidRDefault="00844049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BD48B2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BD48B2">
        <w:rPr>
          <w:b/>
          <w:color w:val="000000"/>
        </w:rPr>
        <w:t xml:space="preserve">с </w:t>
      </w:r>
      <w:r w:rsidR="002E20FA" w:rsidRPr="00BD48B2">
        <w:rPr>
          <w:b/>
          <w:color w:val="000000"/>
        </w:rPr>
        <w:t>16</w:t>
      </w:r>
      <w:r w:rsidR="00500A7F" w:rsidRPr="00BD48B2">
        <w:rPr>
          <w:b/>
          <w:color w:val="000000"/>
        </w:rPr>
        <w:t xml:space="preserve"> </w:t>
      </w:r>
      <w:r w:rsidR="0074234B" w:rsidRPr="00BD48B2">
        <w:rPr>
          <w:b/>
          <w:color w:val="000000"/>
        </w:rPr>
        <w:t>декабря</w:t>
      </w:r>
      <w:r w:rsidRPr="00BD48B2">
        <w:rPr>
          <w:b/>
          <w:color w:val="000000"/>
        </w:rPr>
        <w:t xml:space="preserve"> по </w:t>
      </w:r>
      <w:r w:rsidR="002E20FA" w:rsidRPr="00BD48B2">
        <w:rPr>
          <w:b/>
          <w:color w:val="000000"/>
        </w:rPr>
        <w:t>22</w:t>
      </w:r>
      <w:r w:rsidR="004A36EB" w:rsidRPr="00BD48B2">
        <w:rPr>
          <w:b/>
          <w:color w:val="000000"/>
        </w:rPr>
        <w:t xml:space="preserve"> </w:t>
      </w:r>
      <w:r w:rsidR="00610A67" w:rsidRPr="00BD48B2">
        <w:rPr>
          <w:b/>
          <w:color w:val="000000"/>
        </w:rPr>
        <w:t>декабря</w:t>
      </w:r>
      <w:r w:rsidR="005462A4" w:rsidRPr="00BD48B2">
        <w:rPr>
          <w:b/>
          <w:color w:val="000000"/>
        </w:rPr>
        <w:t xml:space="preserve"> 2021</w:t>
      </w:r>
      <w:r w:rsidR="005B29B3" w:rsidRPr="00BD48B2">
        <w:rPr>
          <w:b/>
          <w:color w:val="000000"/>
        </w:rPr>
        <w:t xml:space="preserve"> года</w:t>
      </w:r>
    </w:p>
    <w:p w:rsidR="0039637D" w:rsidRPr="00BD48B2" w:rsidRDefault="0039637D" w:rsidP="00D5408D">
      <w:pPr>
        <w:ind w:firstLine="709"/>
        <w:jc w:val="center"/>
        <w:rPr>
          <w:b/>
          <w:color w:val="000000"/>
        </w:rPr>
      </w:pPr>
    </w:p>
    <w:p w:rsidR="005A37E0" w:rsidRPr="00BD48B2" w:rsidRDefault="005A37E0" w:rsidP="005A37E0">
      <w:pPr>
        <w:ind w:firstLine="709"/>
        <w:jc w:val="both"/>
        <w:rPr>
          <w:color w:val="000000"/>
        </w:rPr>
      </w:pPr>
      <w:r w:rsidRPr="00BD48B2">
        <w:rPr>
          <w:color w:val="000000"/>
        </w:rPr>
        <w:t>Плановая выездная проверка соблюдения обязательных требований законодательства МУП «Водоканал» г. Великий Устюг (КНС</w:t>
      </w:r>
      <w:proofErr w:type="gramStart"/>
      <w:r w:rsidRPr="00BD48B2">
        <w:rPr>
          <w:color w:val="000000"/>
        </w:rPr>
        <w:t>2</w:t>
      </w:r>
      <w:proofErr w:type="gramEnd"/>
      <w:r w:rsidRPr="00BD48B2">
        <w:rPr>
          <w:color w:val="000000"/>
        </w:rPr>
        <w:t>).</w:t>
      </w:r>
      <w:r w:rsidRPr="00BD48B2">
        <w:rPr>
          <w:bCs/>
        </w:rPr>
        <w:t xml:space="preserve"> </w:t>
      </w:r>
      <w:r w:rsidRPr="00BD48B2">
        <w:rPr>
          <w:color w:val="000000"/>
        </w:rPr>
        <w:t xml:space="preserve">По результатам проверки выявлены нарушения: предоставление недостоверной информации в декларации о воздействии на окружающую среду, в декларации о плате за НВОС, не проведена актуализация учетных сведений. </w:t>
      </w:r>
    </w:p>
    <w:p w:rsidR="00A85E87" w:rsidRPr="00BD48B2" w:rsidRDefault="00A85E87" w:rsidP="00A85E87">
      <w:pPr>
        <w:tabs>
          <w:tab w:val="left" w:pos="0"/>
        </w:tabs>
        <w:ind w:firstLine="709"/>
        <w:jc w:val="both"/>
        <w:rPr>
          <w:bCs/>
        </w:rPr>
      </w:pPr>
      <w:r w:rsidRPr="00BD48B2">
        <w:rPr>
          <w:color w:val="000000"/>
        </w:rPr>
        <w:t>Плановая выездная проверка соблюдения обязательных требований АО «ФЭСКО».</w:t>
      </w:r>
      <w:r w:rsidRPr="00BD48B2">
        <w:rPr>
          <w:bCs/>
        </w:rPr>
        <w:t xml:space="preserve"> Проведение проверки приостановлено в связи с подготовкой заключения по лабораторным исследованиям. По результатам проверки выявлены нарушения: осуществление неполного производственного контроля по воздуху в 2020-2021 </w:t>
      </w:r>
      <w:proofErr w:type="spellStart"/>
      <w:proofErr w:type="gramStart"/>
      <w:r w:rsidRPr="00BD48B2">
        <w:rPr>
          <w:bCs/>
        </w:rPr>
        <w:t>гг</w:t>
      </w:r>
      <w:proofErr w:type="spellEnd"/>
      <w:proofErr w:type="gramEnd"/>
      <w:r w:rsidRPr="00BD48B2">
        <w:rPr>
          <w:bCs/>
        </w:rPr>
        <w:t xml:space="preserve">; </w:t>
      </w:r>
      <w:proofErr w:type="spellStart"/>
      <w:r w:rsidRPr="00BD48B2">
        <w:rPr>
          <w:bCs/>
        </w:rPr>
        <w:t>непроведение</w:t>
      </w:r>
      <w:proofErr w:type="spellEnd"/>
      <w:r w:rsidRPr="00BD48B2">
        <w:rPr>
          <w:bCs/>
        </w:rPr>
        <w:t xml:space="preserve"> актуализация объекта НВОС.</w:t>
      </w:r>
    </w:p>
    <w:p w:rsidR="00A85E87" w:rsidRPr="00BD48B2" w:rsidRDefault="00A85E87" w:rsidP="00A85E87">
      <w:pPr>
        <w:tabs>
          <w:tab w:val="left" w:pos="0"/>
        </w:tabs>
        <w:ind w:firstLine="709"/>
        <w:jc w:val="both"/>
        <w:rPr>
          <w:bCs/>
        </w:rPr>
      </w:pPr>
      <w:r w:rsidRPr="00BD48B2">
        <w:rPr>
          <w:color w:val="000000"/>
        </w:rPr>
        <w:t>Плановая выездная проверка соблюдения обязательных требований АО «</w:t>
      </w:r>
      <w:proofErr w:type="spellStart"/>
      <w:r w:rsidRPr="00BD48B2">
        <w:rPr>
          <w:color w:val="000000"/>
        </w:rPr>
        <w:t>Шувалово</w:t>
      </w:r>
      <w:proofErr w:type="spellEnd"/>
      <w:r w:rsidRPr="00BD48B2">
        <w:rPr>
          <w:color w:val="000000"/>
        </w:rPr>
        <w:t xml:space="preserve">». </w:t>
      </w:r>
      <w:proofErr w:type="gramStart"/>
      <w:r w:rsidRPr="00BD48B2">
        <w:rPr>
          <w:bCs/>
        </w:rPr>
        <w:t>По результатам проверки</w:t>
      </w:r>
      <w:r w:rsidRPr="00BD48B2">
        <w:rPr>
          <w:color w:val="000000"/>
        </w:rPr>
        <w:t xml:space="preserve"> выявлены нарушения: </w:t>
      </w:r>
      <w:r w:rsidRPr="00BD48B2">
        <w:rPr>
          <w:bCs/>
        </w:rPr>
        <w:t>в гараже предприятия зафиксированы отходы: картонные коробки в количестве 4 шт.; отходы металлолома складируются на почве, без твердого покрытия, место складирования отходов металлолома не имеет ограждения; в документе об утверждении нормативов образования отходов и лимитов на их размещение не учтены отходы: отход «навоз свиней свежий» и отходы картона;</w:t>
      </w:r>
      <w:proofErr w:type="gramEnd"/>
      <w:r w:rsidRPr="00BD48B2">
        <w:rPr>
          <w:bCs/>
        </w:rPr>
        <w:t xml:space="preserve"> производственный контроль согласно план-графику контроля стационарных источников выбросов ведется не в полном </w:t>
      </w:r>
      <w:proofErr w:type="gramStart"/>
      <w:r w:rsidRPr="00BD48B2">
        <w:rPr>
          <w:bCs/>
        </w:rPr>
        <w:t>объеме</w:t>
      </w:r>
      <w:proofErr w:type="gramEnd"/>
      <w:r w:rsidRPr="00BD48B2">
        <w:rPr>
          <w:bCs/>
        </w:rPr>
        <w:t>. АО «</w:t>
      </w:r>
      <w:proofErr w:type="spellStart"/>
      <w:r w:rsidRPr="00BD48B2">
        <w:rPr>
          <w:bCs/>
        </w:rPr>
        <w:t>Шувалово</w:t>
      </w:r>
      <w:proofErr w:type="spellEnd"/>
      <w:r w:rsidRPr="00BD48B2">
        <w:rPr>
          <w:bCs/>
        </w:rPr>
        <w:t xml:space="preserve">» осуществляет свою деятельность по обработке отхода (навоз свиней свежий) с нарушением действующего законодательства, а именно: в отсутствии лицензии на деятельность по сбору, транспортированию, обработке, утилизации, обезвреживанию, размещению отходов I-IV классов опасности, отсутствует паспорт на отход «навоз свиней свежий» 3 класса опасности. </w:t>
      </w:r>
    </w:p>
    <w:p w:rsidR="00AF1E04" w:rsidRPr="00BD48B2" w:rsidRDefault="00AF1E04" w:rsidP="00AF1E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8B2">
        <w:rPr>
          <w:color w:val="000000"/>
        </w:rPr>
        <w:t>Плановая выездная проверка соблюдения обязательных требований законодательства ООО «</w:t>
      </w:r>
      <w:proofErr w:type="spellStart"/>
      <w:r w:rsidRPr="00BD48B2">
        <w:rPr>
          <w:color w:val="000000"/>
        </w:rPr>
        <w:t>Сухонский</w:t>
      </w:r>
      <w:proofErr w:type="spellEnd"/>
      <w:r w:rsidRPr="00BD48B2">
        <w:rPr>
          <w:color w:val="000000"/>
        </w:rPr>
        <w:t xml:space="preserve"> молочный комбинат». По результатам проверки выявлены нарушения: не проведена актуализация учетных сведений по объекту НВОС; декларация о воздействии на окружающую среду выполнена не в соответствии с требованиями действующего законодательства РФ; при расчете сумм платы в декларации о плате за негативное воздействие на окружающую среду за 2020 г. повышающие коэффициенты не применены; </w:t>
      </w:r>
      <w:proofErr w:type="gramStart"/>
      <w:r w:rsidRPr="00BD48B2">
        <w:rPr>
          <w:color w:val="000000"/>
        </w:rPr>
        <w:t>не установлены нормативы выбросов загрязняющих веществ в атмосферный воздух с 05.11.2019 по настоящее время; отсутствие нормативов на образование отходов и лимитов на их размещение; не проводится производственный контроль качества воды в р. Сухона в месте сброса сточных вод; отсутствие нормативов допустимых сбросов, декларации о воздействии на окружающую среду; не разработан план мероприятий по охране окружающей среды;</w:t>
      </w:r>
      <w:proofErr w:type="gramEnd"/>
      <w:r w:rsidRPr="00BD48B2">
        <w:rPr>
          <w:color w:val="000000"/>
        </w:rPr>
        <w:t xml:space="preserve"> не своевременно проведена поверка расходомера «ЭХО-Р-02»; в течении 2020-2021 гг. выявлены превышения предельных допустимых концентраций загрязняющих веществ в сточных водах. </w:t>
      </w:r>
    </w:p>
    <w:p w:rsidR="00006C6D" w:rsidRPr="00BD48B2" w:rsidRDefault="00006C6D" w:rsidP="00006C6D">
      <w:pPr>
        <w:ind w:firstLine="709"/>
        <w:jc w:val="both"/>
        <w:rPr>
          <w:color w:val="000000"/>
        </w:rPr>
      </w:pPr>
      <w:r w:rsidRPr="00BD48B2">
        <w:rPr>
          <w:color w:val="000000"/>
        </w:rPr>
        <w:t xml:space="preserve">Плановая выездная проверка соблюдения обязательных требований МУП «Водоканал» </w:t>
      </w:r>
      <w:proofErr w:type="gramStart"/>
      <w:r w:rsidRPr="00BD48B2">
        <w:rPr>
          <w:color w:val="000000"/>
        </w:rPr>
        <w:t>г</w:t>
      </w:r>
      <w:proofErr w:type="gramEnd"/>
      <w:r w:rsidRPr="00BD48B2">
        <w:rPr>
          <w:color w:val="000000"/>
        </w:rPr>
        <w:t xml:space="preserve">. Великий Устюг (Очистные сооружения). </w:t>
      </w:r>
      <w:r w:rsidRPr="00BD48B2">
        <w:rPr>
          <w:bCs/>
        </w:rPr>
        <w:t xml:space="preserve">Проведение проверки приостановлено в связи с подготовкой заключения по лабораторным исследованиям. </w:t>
      </w:r>
      <w:r w:rsidRPr="00BD48B2">
        <w:rPr>
          <w:color w:val="000000"/>
        </w:rPr>
        <w:t xml:space="preserve">По результатам плановой проверки выявлены следующие нарушения: проведен с нарушением требований природоохранного законодательства производственный контроль за 2020-2021 гг.; не разработан план мероприятий по охране окружающей среды по объекту 19-0135-000990-П по взвешенным веществам; не ведется журнал учета качества сбрасываемых сточных вод через выпуск в р. Северная Двина в 2020-2021 гг.; установлено превышение нормативов допустимого сброса по взвешенным веществам в 3 раза; предоставлена недостоверная информация при заполнении декларации о воздействии на окружающую среду в части образования отходов; </w:t>
      </w:r>
      <w:proofErr w:type="gramStart"/>
      <w:r w:rsidRPr="00BD48B2">
        <w:rPr>
          <w:color w:val="000000"/>
        </w:rPr>
        <w:t xml:space="preserve">плата за выброс загрязняющих веществ </w:t>
      </w:r>
      <w:r w:rsidRPr="00BD48B2">
        <w:rPr>
          <w:color w:val="000000"/>
        </w:rPr>
        <w:lastRenderedPageBreak/>
        <w:t>в атмосферный воздух, а также сброс сточных вод через выпуск в р. Северная</w:t>
      </w:r>
      <w:r w:rsidR="005A37E0" w:rsidRPr="00BD48B2">
        <w:rPr>
          <w:color w:val="000000"/>
        </w:rPr>
        <w:t xml:space="preserve"> Двина в период с 01.01.2021 по 29.08.2020 </w:t>
      </w:r>
      <w:r w:rsidRPr="00BD48B2">
        <w:rPr>
          <w:color w:val="000000"/>
        </w:rPr>
        <w:t>рассчитана неверно; не направлено в Управление в установленном порядке информация для актуализации сведений в государственном реестре объектов негативного воздействия на окружающую среду.</w:t>
      </w:r>
      <w:proofErr w:type="gramEnd"/>
    </w:p>
    <w:p w:rsidR="00BD48B2" w:rsidRPr="00BD48B2" w:rsidRDefault="00BD48B2" w:rsidP="00BD48B2">
      <w:pPr>
        <w:tabs>
          <w:tab w:val="left" w:pos="0"/>
        </w:tabs>
        <w:ind w:firstLine="709"/>
        <w:jc w:val="both"/>
        <w:rPr>
          <w:bCs/>
        </w:rPr>
      </w:pPr>
      <w:r w:rsidRPr="00BD48B2">
        <w:rPr>
          <w:bCs/>
        </w:rPr>
        <w:t xml:space="preserve">Внеплановая выездная проверка в связи с исполнением подпункта «а» пункта 9 перечня поручений Президента Российской Федерации от 06.07.2021 № ПР-1170 и поручения Заместителя Председателя Правительства Российской </w:t>
      </w:r>
      <w:proofErr w:type="gramStart"/>
      <w:r w:rsidRPr="00BD48B2">
        <w:rPr>
          <w:bCs/>
        </w:rPr>
        <w:t>Федерации В.</w:t>
      </w:r>
      <w:proofErr w:type="gramEnd"/>
      <w:r w:rsidRPr="00BD48B2">
        <w:rPr>
          <w:bCs/>
        </w:rPr>
        <w:t xml:space="preserve">В. </w:t>
      </w:r>
      <w:proofErr w:type="spellStart"/>
      <w:r w:rsidRPr="00BD48B2">
        <w:rPr>
          <w:bCs/>
        </w:rPr>
        <w:t>Абрамченко</w:t>
      </w:r>
      <w:proofErr w:type="spellEnd"/>
      <w:r w:rsidRPr="00BD48B2">
        <w:rPr>
          <w:bCs/>
        </w:rPr>
        <w:t xml:space="preserve"> от 30.09.2021 № ВА-П11-13679 </w:t>
      </w:r>
      <w:r w:rsidRPr="00BD48B2">
        <w:t>АО «Апатит»</w:t>
      </w:r>
      <w:r w:rsidRPr="00BD48B2">
        <w:rPr>
          <w:bCs/>
        </w:rPr>
        <w:t xml:space="preserve"> (</w:t>
      </w:r>
      <w:r w:rsidRPr="00BD48B2">
        <w:t>объект 19-0135-000343-П)</w:t>
      </w:r>
      <w:r w:rsidRPr="00BD48B2">
        <w:rPr>
          <w:bCs/>
        </w:rPr>
        <w:t xml:space="preserve">. Проведение проверки приостановлено в связи с подготовкой заключения по лабораторным исследованиям. </w:t>
      </w:r>
      <w:proofErr w:type="gramStart"/>
      <w:r w:rsidRPr="00BD48B2">
        <w:rPr>
          <w:bCs/>
        </w:rPr>
        <w:t>По результатам проверки</w:t>
      </w:r>
      <w:r w:rsidRPr="00BD48B2">
        <w:rPr>
          <w:color w:val="000000"/>
        </w:rPr>
        <w:t xml:space="preserve"> выявлены нарушения: указана недостоверная информация по некоторым источникам загрязнения атмосферы в томе ПДВ;</w:t>
      </w:r>
      <w:r w:rsidRPr="00BD48B2">
        <w:rPr>
          <w:bCs/>
        </w:rPr>
        <w:t xml:space="preserve"> не проведена </w:t>
      </w:r>
      <w:r w:rsidRPr="00BD48B2">
        <w:rPr>
          <w:color w:val="000000"/>
        </w:rPr>
        <w:t>актуализация учетных сведений об объекте негативного воздействия 19-0135-000343-П; представлена недостоверная информация при расчете выброса «пыль абразивная» на неорганизованном источнике № 6147; при инвентаризации использованы не утвержденные методики; информация по расчету выбросов на источниках №№6031-6034 представлена не в полном объеме.</w:t>
      </w:r>
      <w:proofErr w:type="gramEnd"/>
    </w:p>
    <w:p w:rsidR="00006C6D" w:rsidRPr="00BD48B2" w:rsidRDefault="00006C6D" w:rsidP="00006C6D">
      <w:pPr>
        <w:ind w:firstLine="709"/>
        <w:jc w:val="both"/>
      </w:pPr>
      <w:r w:rsidRPr="00BD48B2">
        <w:t xml:space="preserve">Внеплановая выездная проверка исполнения предписания ООО «Янтарный поток». Предписание в сфере устранения нарушения экологического законодательства исполнено. </w:t>
      </w:r>
    </w:p>
    <w:p w:rsidR="00006C6D" w:rsidRPr="00BD48B2" w:rsidRDefault="00006C6D" w:rsidP="00006C6D">
      <w:pPr>
        <w:ind w:firstLine="709"/>
        <w:jc w:val="both"/>
      </w:pPr>
      <w:r w:rsidRPr="00BD48B2">
        <w:t xml:space="preserve">Внеплановая выездная  проверка исполнения предписания ООО «Водоканал». Предписание в сфере устранения нарушений экологического законодательства, обращения с отходами производства и потребления исполнено не в полном объеме, охраны атмосферного воздуха и </w:t>
      </w:r>
      <w:proofErr w:type="spellStart"/>
      <w:r w:rsidRPr="00BD48B2">
        <w:t>водоохранного</w:t>
      </w:r>
      <w:proofErr w:type="spellEnd"/>
      <w:r w:rsidRPr="00BD48B2">
        <w:t xml:space="preserve"> законодательства не исполнено. Выдано новое предписание об устранении нарушений.</w:t>
      </w:r>
    </w:p>
    <w:p w:rsidR="0039637D" w:rsidRPr="00BD48B2" w:rsidRDefault="0039637D" w:rsidP="0039637D">
      <w:pPr>
        <w:ind w:firstLine="709"/>
        <w:jc w:val="both"/>
      </w:pPr>
      <w:r w:rsidRPr="00BD48B2">
        <w:t>Внеплановая документарная проверка исполнения предписания ФГКУ «Северо-Западное ТУИО» Минобороны России. Предписание в сфере устранения нарушения земельного законодательства не выполнено. Выдано новое предписание об устранении нарушения.</w:t>
      </w:r>
    </w:p>
    <w:p w:rsidR="0039637D" w:rsidRPr="00BD48B2" w:rsidRDefault="0039637D" w:rsidP="0039637D">
      <w:pPr>
        <w:ind w:firstLine="709"/>
        <w:jc w:val="both"/>
        <w:rPr>
          <w:bCs/>
        </w:rPr>
      </w:pPr>
      <w:r w:rsidRPr="00BD48B2">
        <w:rPr>
          <w:bCs/>
        </w:rPr>
        <w:t xml:space="preserve">Внеплановая документарная проверка </w:t>
      </w:r>
      <w:r w:rsidR="00006C6D" w:rsidRPr="00BD48B2">
        <w:t>исполнения предписания</w:t>
      </w:r>
      <w:r w:rsidRPr="00BD48B2">
        <w:rPr>
          <w:bCs/>
        </w:rPr>
        <w:t xml:space="preserve"> МУП</w:t>
      </w:r>
      <w:r w:rsidR="00006C6D" w:rsidRPr="00BD48B2">
        <w:rPr>
          <w:bCs/>
        </w:rPr>
        <w:t> </w:t>
      </w:r>
      <w:r w:rsidRPr="00BD48B2">
        <w:rPr>
          <w:bCs/>
        </w:rPr>
        <w:t>«</w:t>
      </w:r>
      <w:proofErr w:type="spellStart"/>
      <w:r w:rsidRPr="00BD48B2">
        <w:rPr>
          <w:bCs/>
        </w:rPr>
        <w:t>Чагодаводоканал</w:t>
      </w:r>
      <w:proofErr w:type="spellEnd"/>
      <w:r w:rsidRPr="00BD48B2">
        <w:rPr>
          <w:bCs/>
        </w:rPr>
        <w:t>».</w:t>
      </w:r>
      <w:r w:rsidR="00D84DB9" w:rsidRPr="00BD48B2">
        <w:rPr>
          <w:bCs/>
        </w:rPr>
        <w:t xml:space="preserve"> </w:t>
      </w:r>
      <w:r w:rsidRPr="00BD48B2">
        <w:rPr>
          <w:bCs/>
        </w:rPr>
        <w:t>Предписание не выполнено, выдано новое предписание.</w:t>
      </w:r>
    </w:p>
    <w:p w:rsidR="0039637D" w:rsidRPr="0039637D" w:rsidRDefault="0039637D" w:rsidP="0039637D">
      <w:pPr>
        <w:ind w:firstLine="709"/>
        <w:jc w:val="both"/>
        <w:rPr>
          <w:bCs/>
        </w:rPr>
      </w:pPr>
      <w:bookmarkStart w:id="1" w:name="_Hlk90545965"/>
      <w:r w:rsidRPr="00BD48B2">
        <w:rPr>
          <w:bCs/>
        </w:rPr>
        <w:t xml:space="preserve">Внеплановая документарная проверка </w:t>
      </w:r>
      <w:r w:rsidR="00006C6D" w:rsidRPr="00BD48B2">
        <w:t>исполнения предписания</w:t>
      </w:r>
      <w:r w:rsidRPr="00BD48B2">
        <w:rPr>
          <w:bCs/>
        </w:rPr>
        <w:t xml:space="preserve"> ООО</w:t>
      </w:r>
      <w:r w:rsidR="00006C6D" w:rsidRPr="00BD48B2">
        <w:rPr>
          <w:bCs/>
        </w:rPr>
        <w:t> </w:t>
      </w:r>
      <w:r w:rsidRPr="00BD48B2">
        <w:rPr>
          <w:bCs/>
        </w:rPr>
        <w:t>«</w:t>
      </w:r>
      <w:proofErr w:type="spellStart"/>
      <w:r w:rsidRPr="00BD48B2">
        <w:rPr>
          <w:bCs/>
        </w:rPr>
        <w:t>ЭкоТрансСервис</w:t>
      </w:r>
      <w:proofErr w:type="spellEnd"/>
      <w:r w:rsidRPr="00BD48B2">
        <w:rPr>
          <w:bCs/>
        </w:rPr>
        <w:t>».</w:t>
      </w:r>
      <w:bookmarkEnd w:id="1"/>
      <w:r w:rsidRPr="00BD48B2">
        <w:rPr>
          <w:bCs/>
        </w:rPr>
        <w:t xml:space="preserve"> </w:t>
      </w:r>
      <w:r w:rsidR="00006C6D" w:rsidRPr="00BD48B2">
        <w:rPr>
          <w:bCs/>
        </w:rPr>
        <w:t>П</w:t>
      </w:r>
      <w:r w:rsidRPr="00BD48B2">
        <w:rPr>
          <w:color w:val="000000"/>
        </w:rPr>
        <w:t xml:space="preserve">редписание выполнено не в полном </w:t>
      </w:r>
      <w:proofErr w:type="gramStart"/>
      <w:r w:rsidRPr="00BD48B2">
        <w:rPr>
          <w:color w:val="000000"/>
        </w:rPr>
        <w:t>объеме</w:t>
      </w:r>
      <w:proofErr w:type="gramEnd"/>
      <w:r w:rsidRPr="00BD48B2">
        <w:rPr>
          <w:color w:val="000000"/>
        </w:rPr>
        <w:t>. Выдано новое предписание.</w:t>
      </w:r>
    </w:p>
    <w:sectPr w:rsidR="0039637D" w:rsidRPr="0039637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64CF"/>
    <w:rsid w:val="00006C6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758A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C7BB9"/>
    <w:rsid w:val="001D0E97"/>
    <w:rsid w:val="001D17E2"/>
    <w:rsid w:val="001D23F6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60C9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256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0A1C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20FA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9637D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9E3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1CF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6EB"/>
    <w:rsid w:val="004A3DD8"/>
    <w:rsid w:val="004A433C"/>
    <w:rsid w:val="004A55AE"/>
    <w:rsid w:val="004B057A"/>
    <w:rsid w:val="004B0AD6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683C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7E0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3BD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5809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34B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58D2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5EDF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83C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0A5E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8F2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4276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419D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1FBC"/>
    <w:rsid w:val="00A43366"/>
    <w:rsid w:val="00A45AA0"/>
    <w:rsid w:val="00A4628F"/>
    <w:rsid w:val="00A46567"/>
    <w:rsid w:val="00A46C78"/>
    <w:rsid w:val="00A4728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5E87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049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1E04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8B2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B88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84DB9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AC5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788</cp:revision>
  <dcterms:created xsi:type="dcterms:W3CDTF">2019-10-16T08:08:00Z</dcterms:created>
  <dcterms:modified xsi:type="dcterms:W3CDTF">2021-12-27T08:13:00Z</dcterms:modified>
</cp:coreProperties>
</file>